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5058" w:rsidRPr="0079327B" w:rsidRDefault="00F25058" w:rsidP="00F25058">
      <w:pPr>
        <w:keepNext/>
        <w:keepLines/>
        <w:shd w:val="clear" w:color="auto" w:fill="FFFFFF" w:themeFill="background1"/>
        <w:spacing w:after="0" w:line="240" w:lineRule="auto"/>
        <w:jc w:val="center"/>
        <w:rPr>
          <w:rStyle w:val="a6"/>
          <w:rFonts w:ascii="Times New Roman" w:hAnsi="Times New Roman" w:cs="Times New Roman"/>
          <w:caps/>
          <w:color w:val="5D5D5D"/>
          <w:sz w:val="24"/>
          <w:szCs w:val="24"/>
          <w:shd w:val="clear" w:color="auto" w:fill="FFFFFF"/>
        </w:rPr>
      </w:pPr>
      <w:r w:rsidRPr="0079327B">
        <w:rPr>
          <w:rStyle w:val="a6"/>
          <w:rFonts w:ascii="Times New Roman" w:hAnsi="Times New Roman" w:cs="Times New Roman"/>
          <w:caps/>
          <w:color w:val="5D5D5D"/>
          <w:sz w:val="24"/>
          <w:szCs w:val="24"/>
          <w:shd w:val="clear" w:color="auto" w:fill="FFFFFF"/>
        </w:rPr>
        <w:t>Информация по вакансиям</w:t>
      </w:r>
    </w:p>
    <w:p w:rsidR="00F25058" w:rsidRPr="0079327B" w:rsidRDefault="00F25058" w:rsidP="00F25058">
      <w:pPr>
        <w:keepNext/>
        <w:keepLines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F25058" w:rsidRPr="00B44562" w:rsidRDefault="00F25058" w:rsidP="00F250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56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Ф</w:t>
      </w:r>
      <w:proofErr w:type="spellStart"/>
      <w:r w:rsidRPr="00B44562">
        <w:rPr>
          <w:rFonts w:ascii="Times New Roman" w:hAnsi="Times New Roman" w:cs="Times New Roman"/>
          <w:b/>
          <w:sz w:val="24"/>
          <w:szCs w:val="24"/>
          <w:u w:val="single"/>
        </w:rPr>
        <w:t>илиал</w:t>
      </w:r>
      <w:proofErr w:type="spellEnd"/>
      <w:r w:rsidRPr="00B4456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B44562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Стрела</w:t>
      </w:r>
      <w:r w:rsidRPr="00B44562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Pr="00B44562">
        <w:rPr>
          <w:rFonts w:ascii="Times New Roman" w:hAnsi="Times New Roman" w:cs="Times New Roman"/>
          <w:b/>
          <w:bCs/>
          <w:sz w:val="24"/>
          <w:szCs w:val="24"/>
          <w:u w:val="single"/>
        </w:rPr>
        <w:t>Республиканского государственного предприятия на праве хозяйственного ведения  «Резерв» Комитета государственным материальным резервам Министерства по чрезвычайным ситуациям Республики Казахстан</w:t>
      </w:r>
      <w:r w:rsidRPr="00B445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25058" w:rsidRPr="0079327B" w:rsidRDefault="00F25058" w:rsidP="00F250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25058" w:rsidRPr="00F25058" w:rsidRDefault="00F25058" w:rsidP="00F25058">
      <w:pPr>
        <w:keepNext/>
        <w:keepLines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9327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Адрес: </w:t>
      </w:r>
      <w:r>
        <w:rPr>
          <w:rFonts w:ascii="Times New Roman" w:hAnsi="Times New Roman" w:cs="Times New Roman"/>
          <w:b/>
          <w:sz w:val="25"/>
          <w:szCs w:val="25"/>
          <w:lang w:val="kk-KZ"/>
        </w:rPr>
        <w:t xml:space="preserve"> </w:t>
      </w:r>
      <w:r w:rsidR="00E330CF" w:rsidRPr="00D2225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041011, Жетысуская обл. Караталский район,  с. Бастобе, учетный квартал 050, строение 41</w:t>
      </w:r>
    </w:p>
    <w:p w:rsidR="00F25058" w:rsidRDefault="00F25058" w:rsidP="00F25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0CF" w:rsidRPr="00F32A76" w:rsidRDefault="00F25058" w:rsidP="00E330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A75AF">
        <w:rPr>
          <w:rFonts w:ascii="Times New Roman" w:hAnsi="Times New Roman" w:cs="Times New Roman"/>
          <w:sz w:val="24"/>
          <w:szCs w:val="24"/>
          <w:lang w:val="kk-KZ"/>
        </w:rPr>
        <w:t xml:space="preserve">Контактные данные: </w:t>
      </w:r>
      <w:r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="00F32A76" w:rsidRPr="00F32A7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Абжанова Мадина Керимбековна, 8/72834/3-47-41, вн 115 </w:t>
      </w:r>
      <w:r w:rsidRPr="00F32A7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E330CF" w:rsidRDefault="00E330CF" w:rsidP="00E330C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F25058" w:rsidRPr="00D22254" w:rsidRDefault="00E330CF" w:rsidP="00E330C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5"/>
          <w:szCs w:val="25"/>
          <w:u w:val="single"/>
          <w:lang w:val="kk-KZ"/>
        </w:rPr>
      </w:pPr>
      <w:r w:rsidRPr="00D202D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Энергетик</w:t>
      </w:r>
      <w:r w:rsidR="00D202D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D202DD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- 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1 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единица</w:t>
      </w:r>
      <w:r w:rsidR="000E441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 xml:space="preserve"> </w:t>
      </w:r>
    </w:p>
    <w:p w:rsidR="00D22254" w:rsidRPr="000E441C" w:rsidRDefault="00D22254" w:rsidP="00D22254">
      <w:pPr>
        <w:pStyle w:val="a3"/>
        <w:spacing w:after="0" w:line="240" w:lineRule="auto"/>
        <w:rPr>
          <w:rFonts w:ascii="Times New Roman" w:hAnsi="Times New Roman" w:cs="Times New Roman"/>
          <w:b/>
          <w:sz w:val="25"/>
          <w:szCs w:val="25"/>
          <w:u w:val="single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0E441C" w:rsidRPr="000E441C" w:rsidTr="009011E9">
        <w:trPr>
          <w:trHeight w:val="70"/>
        </w:trPr>
        <w:tc>
          <w:tcPr>
            <w:tcW w:w="2268" w:type="dxa"/>
          </w:tcPr>
          <w:p w:rsidR="000E441C" w:rsidRPr="000E441C" w:rsidRDefault="000E441C" w:rsidP="00901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41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302" w:type="dxa"/>
          </w:tcPr>
          <w:p w:rsidR="000E441C" w:rsidRPr="000E441C" w:rsidRDefault="000E441C" w:rsidP="00901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41C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0E441C" w:rsidRPr="000E441C" w:rsidTr="009011E9">
        <w:tc>
          <w:tcPr>
            <w:tcW w:w="2268" w:type="dxa"/>
          </w:tcPr>
          <w:p w:rsidR="000E441C" w:rsidRPr="000E441C" w:rsidRDefault="000E441C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41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02" w:type="dxa"/>
          </w:tcPr>
          <w:p w:rsidR="000E441C" w:rsidRPr="000E441C" w:rsidRDefault="000E441C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41C">
              <w:rPr>
                <w:rFonts w:ascii="Times New Roman" w:hAnsi="Times New Roman" w:cs="Times New Roman"/>
                <w:sz w:val="24"/>
                <w:szCs w:val="24"/>
              </w:rPr>
              <w:t xml:space="preserve">Высшее или среднее профессиональное. Наличие соответствующего свидетельства, допуска электробезопасности не ниже </w:t>
            </w:r>
            <w:r w:rsidRPr="000E4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0E4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E4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E441C">
              <w:rPr>
                <w:rFonts w:ascii="Times New Roman" w:hAnsi="Times New Roman" w:cs="Times New Roman"/>
                <w:sz w:val="24"/>
                <w:szCs w:val="24"/>
              </w:rPr>
              <w:t>группы.</w:t>
            </w:r>
          </w:p>
        </w:tc>
      </w:tr>
      <w:tr w:rsidR="000E441C" w:rsidRPr="000E441C" w:rsidTr="009011E9">
        <w:tc>
          <w:tcPr>
            <w:tcW w:w="2268" w:type="dxa"/>
          </w:tcPr>
          <w:p w:rsidR="000E441C" w:rsidRPr="000E441C" w:rsidRDefault="000E441C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41C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</w:t>
            </w:r>
          </w:p>
        </w:tc>
        <w:tc>
          <w:tcPr>
            <w:tcW w:w="7302" w:type="dxa"/>
          </w:tcPr>
          <w:p w:rsidR="000E441C" w:rsidRPr="000E441C" w:rsidRDefault="000E441C" w:rsidP="0090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1C">
              <w:rPr>
                <w:rFonts w:ascii="Times New Roman" w:hAnsi="Times New Roman" w:cs="Times New Roman"/>
                <w:sz w:val="24"/>
                <w:szCs w:val="24"/>
              </w:rPr>
              <w:t>Знание Конституции Республики Казахстан, Законов Республики Казахстан «О борьбе с коррупцией», «О государственных секретах», Кодексами Республики Казахстан гражданским, административно процедурно-процессуальным, трудовым, бюджетным, о налогах и других обязательных платежах в бюджет (Налоговый кодекс), «О государственном имуществе», «О гражданской защите», Стратегии  «Казахстан - 2050», нормативных правовых актов, регулирующих отношения в области государственного материального резерва, охранной и пожарной безопасности, в области энергетики, методических и других материалов по эксплуатации энергетического оборудования и коммуникаций, организации энергетического хозяйства, технических характеристик, конструктивных особенностей режимов работы и правил технической эксплуатации энергетического оборудования, системы планово-предупредительного ремонта и рационального ремонта и рациональной эксплуатации оборудования, организации и технологии ремонтных работ, методов монтажа, регулировки, наладки и ремонта энергетического оборудования, порядка составления заявок на энергоресурсы, оборудование, материалы, запасные части, инструменты, правил сдачи оборудования в ремонт и приема после ремонта, основ технологии производства продукции предприятия, требований организации труда при эксплуатации, ремонте и модернизации энергетического оборудования, основ экономики, организации производства, труда и управления, правил безопасности и охраны труда.</w:t>
            </w:r>
          </w:p>
        </w:tc>
      </w:tr>
      <w:tr w:rsidR="000E441C" w:rsidRPr="000E441C" w:rsidTr="009011E9">
        <w:tc>
          <w:tcPr>
            <w:tcW w:w="2268" w:type="dxa"/>
          </w:tcPr>
          <w:p w:rsidR="000E441C" w:rsidRPr="000E441C" w:rsidRDefault="000E441C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41C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7302" w:type="dxa"/>
          </w:tcPr>
          <w:p w:rsidR="000E441C" w:rsidRPr="000E441C" w:rsidRDefault="000E441C" w:rsidP="0090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41C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не менее одного года </w:t>
            </w:r>
            <w:r w:rsidRPr="000E4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соответствующей должности.</w:t>
            </w:r>
          </w:p>
        </w:tc>
      </w:tr>
      <w:tr w:rsidR="000E441C" w:rsidRPr="000E441C" w:rsidTr="009011E9">
        <w:tc>
          <w:tcPr>
            <w:tcW w:w="2268" w:type="dxa"/>
          </w:tcPr>
          <w:p w:rsidR="000E441C" w:rsidRPr="000E441C" w:rsidRDefault="000E441C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41C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7302" w:type="dxa"/>
          </w:tcPr>
          <w:p w:rsidR="000E441C" w:rsidRPr="000E441C" w:rsidRDefault="000E441C" w:rsidP="0090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1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бесперебойной работы, правильной эксплуатации, ремонта и модернизацию энергетического оборудования, </w:t>
            </w:r>
            <w:r w:rsidRPr="000E4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электрических и тепловых сетей, воздухопроводов и газопроводов. Определение потребности производства в топливно-энергетических ресурсах, подготовка необходимых обоснований технического перевооружения, развития энергохозяйства, реконструкции и модернизации систем энергоснабжения. Составление </w:t>
            </w:r>
            <w:proofErr w:type="spellStart"/>
            <w:r w:rsidRPr="000E441C">
              <w:rPr>
                <w:rFonts w:ascii="Times New Roman" w:hAnsi="Times New Roman" w:cs="Times New Roman"/>
                <w:sz w:val="24"/>
                <w:szCs w:val="24"/>
              </w:rPr>
              <w:t>заявкок</w:t>
            </w:r>
            <w:proofErr w:type="spellEnd"/>
            <w:r w:rsidRPr="000E441C">
              <w:rPr>
                <w:rFonts w:ascii="Times New Roman" w:hAnsi="Times New Roman" w:cs="Times New Roman"/>
                <w:sz w:val="24"/>
                <w:szCs w:val="24"/>
              </w:rPr>
              <w:t xml:space="preserve"> на приобретение оборудования, материалов, запасных частей, необходимых для эксплуатации энергохозяйства, выполнение расчетов с необходимыми обоснованиями мероприятий по экономии энергоресурсов, потребности подразделений предприятия в электрической, тепловой и других видах энергии, участие в разработке норм их расхода, режима работы подразделений предприятия, исходя из их потребностей в энергии. Контроль соблюдения норм расхода топлива и всех видов энергии. Составление графиков снижения энергетических нагрузок в часы максимальных нагрузок энергосистемы и обеспечивает их выполнение в пределах определенной для подразделения предприятия величины, проводит паспортизацию установленных в организации энергетических, электрических и природоохранных установок. Участие в испытаниях и приемке энергетических установок и сетей в промышленную эксплуатацию, в рассмотрении причин аварий энергетического оборудования и разработка мероприятий по их предупреждению, созданию безопасных условий труда. Осуществление технического надзора за контрольно-измерительными, электротехническими и теплотехническими приборами, применяемыми на предприятии, а также обеспечение подготовки котлов, сосудов, работающих под давлением, трубопроводов пара и горячей воды, электроустановок и других объектов энергохозяйства для приемки в эксплуатацию, проверки и освидетельствования органами государственного надзора. Осуществление контроля за соблюдением инструкций по эксплуатации, техническому обслуживанию и надзору за энергооборудованием и электрическими сетями. Обеспечение соблюдение правил и норм охраны труда при эксплуатации и ремонте энергоустановок и сетей. Подготовка отчетности по утвержденным формам и показателям.</w:t>
            </w:r>
          </w:p>
        </w:tc>
      </w:tr>
    </w:tbl>
    <w:p w:rsidR="000E441C" w:rsidRPr="00D202DD" w:rsidRDefault="000E441C" w:rsidP="000E441C">
      <w:pPr>
        <w:pStyle w:val="a3"/>
        <w:spacing w:after="0" w:line="240" w:lineRule="auto"/>
        <w:rPr>
          <w:rFonts w:ascii="Times New Roman" w:hAnsi="Times New Roman" w:cs="Times New Roman"/>
          <w:b/>
          <w:sz w:val="25"/>
          <w:szCs w:val="25"/>
          <w:u w:val="single"/>
          <w:lang w:val="kk-KZ"/>
        </w:rPr>
      </w:pPr>
    </w:p>
    <w:p w:rsidR="00E330CF" w:rsidRPr="00D202DD" w:rsidRDefault="00E330CF" w:rsidP="00E330CF">
      <w:pPr>
        <w:pStyle w:val="ad"/>
        <w:numPr>
          <w:ilvl w:val="0"/>
          <w:numId w:val="15"/>
        </w:numPr>
        <w:rPr>
          <w:rFonts w:ascii="Times New Roman" w:hAnsi="Times New Roman" w:cs="Times New Roman"/>
          <w:b/>
          <w:sz w:val="25"/>
          <w:szCs w:val="25"/>
          <w:u w:val="single"/>
          <w:lang w:val="kk-KZ"/>
        </w:rPr>
      </w:pPr>
      <w:r w:rsidRPr="00D202D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Водитель легковой машины</w:t>
      </w:r>
      <w:r w:rsidR="00D202D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D202DD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- 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1 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единица</w:t>
      </w:r>
    </w:p>
    <w:p w:rsidR="000E441C" w:rsidRPr="000E441C" w:rsidRDefault="000E441C" w:rsidP="000E441C">
      <w:pPr>
        <w:pStyle w:val="ad"/>
        <w:ind w:left="720"/>
        <w:rPr>
          <w:rFonts w:ascii="Times New Roman" w:hAnsi="Times New Roman" w:cs="Times New Roman"/>
          <w:b/>
          <w:sz w:val="25"/>
          <w:szCs w:val="25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0E441C" w:rsidRPr="00DE4E34" w:rsidTr="009011E9">
        <w:trPr>
          <w:trHeight w:val="70"/>
        </w:trPr>
        <w:tc>
          <w:tcPr>
            <w:tcW w:w="2268" w:type="dxa"/>
          </w:tcPr>
          <w:p w:rsidR="000E441C" w:rsidRPr="00DE4E34" w:rsidRDefault="000E441C" w:rsidP="009011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7302" w:type="dxa"/>
          </w:tcPr>
          <w:p w:rsidR="000E441C" w:rsidRPr="00DE4E34" w:rsidRDefault="000E441C" w:rsidP="009011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0E441C" w:rsidRPr="00DE4E34" w:rsidTr="009011E9">
        <w:tc>
          <w:tcPr>
            <w:tcW w:w="2268" w:type="dxa"/>
          </w:tcPr>
          <w:p w:rsidR="000E441C" w:rsidRPr="00DE4E34" w:rsidRDefault="000E441C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02" w:type="dxa"/>
          </w:tcPr>
          <w:p w:rsidR="000E441C" w:rsidRPr="00DE4E34" w:rsidRDefault="000E441C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sz w:val="24"/>
                <w:szCs w:val="24"/>
              </w:rPr>
              <w:t xml:space="preserve">Среднее или среднее профессиональное.  </w:t>
            </w:r>
          </w:p>
        </w:tc>
      </w:tr>
      <w:tr w:rsidR="000E441C" w:rsidRPr="00DE4E34" w:rsidTr="009011E9">
        <w:tc>
          <w:tcPr>
            <w:tcW w:w="2268" w:type="dxa"/>
          </w:tcPr>
          <w:p w:rsidR="000E441C" w:rsidRPr="00DE4E34" w:rsidRDefault="000E441C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</w:t>
            </w:r>
          </w:p>
        </w:tc>
        <w:tc>
          <w:tcPr>
            <w:tcW w:w="7302" w:type="dxa"/>
          </w:tcPr>
          <w:p w:rsidR="000E441C" w:rsidRPr="00DE4E34" w:rsidRDefault="000E441C" w:rsidP="009011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sz w:val="24"/>
                <w:szCs w:val="24"/>
              </w:rPr>
              <w:t xml:space="preserve">Знание назначения, устройства, принципа действия и работу агрегатов, механизмов и приборов обслуживаемых автомобилей, </w:t>
            </w:r>
            <w:r w:rsidRPr="00DE4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дорожного движения и технической эксплуатации автомобилей, причин, способов обнаружения и устранения неисправностей, возникших в процессе эксплуатации автомобиля, порядка проведения технического обслуживания и правил хранения автомобилей в гаражах и на открытых стоянках, правил эксплуатации аккумуляторных батарей и автомобильны</w:t>
            </w:r>
            <w:bookmarkStart w:id="0" w:name="_GoBack"/>
            <w:bookmarkEnd w:id="0"/>
            <w:r w:rsidRPr="00DE4E34">
              <w:rPr>
                <w:rFonts w:ascii="Times New Roman" w:hAnsi="Times New Roman" w:cs="Times New Roman"/>
                <w:sz w:val="24"/>
                <w:szCs w:val="24"/>
              </w:rPr>
              <w:t>х шин, правил обкатки новых автомобилей и после капитального ремонта, правил перевозки скоропортящихся и опасных грузов, влияния погодных условий на безопасность вождения автомобиля, способов предотвращения дорожно-транспортных происшествий, правил техники безопасности.</w:t>
            </w:r>
          </w:p>
        </w:tc>
      </w:tr>
      <w:tr w:rsidR="000E441C" w:rsidRPr="00DE4E34" w:rsidTr="009011E9">
        <w:tc>
          <w:tcPr>
            <w:tcW w:w="2268" w:type="dxa"/>
          </w:tcPr>
          <w:p w:rsidR="000E441C" w:rsidRPr="00DE4E34" w:rsidRDefault="000E441C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 опыт</w:t>
            </w:r>
          </w:p>
        </w:tc>
        <w:tc>
          <w:tcPr>
            <w:tcW w:w="7302" w:type="dxa"/>
          </w:tcPr>
          <w:p w:rsidR="000E441C" w:rsidRPr="00DE4E34" w:rsidRDefault="000E441C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sz w:val="24"/>
                <w:szCs w:val="24"/>
              </w:rPr>
              <w:t>Стаж работы водителем легковой автомашины не менее одного года</w:t>
            </w:r>
          </w:p>
        </w:tc>
      </w:tr>
      <w:tr w:rsidR="000E441C" w:rsidRPr="00DE4E34" w:rsidTr="009011E9">
        <w:tc>
          <w:tcPr>
            <w:tcW w:w="2268" w:type="dxa"/>
          </w:tcPr>
          <w:p w:rsidR="000E441C" w:rsidRPr="00DE4E34" w:rsidRDefault="000E441C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7302" w:type="dxa"/>
          </w:tcPr>
          <w:p w:rsidR="000E441C" w:rsidRPr="00DE4E34" w:rsidRDefault="000E441C" w:rsidP="009011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легковыми автомобилями всех типов. Заправка автомобилей топливом, смазочными материалами и охлаждающей жидкостью. Проверка технического состояния и прием автомобиля перед выездом на линию, сдача его и постановка на отведенное место по возвращении в автохозяйство. Подача автомобиля под погрузку и разгрузку грузов, контроль за погрузкой, размещением и креплением груза в кузове автомобиля. Устранение возникших во время работы на линии мелких неисправностей, не требующих разборки механизмов. Оформление путевых документов.</w:t>
            </w:r>
          </w:p>
        </w:tc>
      </w:tr>
    </w:tbl>
    <w:p w:rsidR="000E441C" w:rsidRPr="000E441C" w:rsidRDefault="000E441C" w:rsidP="000E441C">
      <w:pPr>
        <w:pStyle w:val="ad"/>
        <w:ind w:left="720"/>
        <w:rPr>
          <w:rFonts w:ascii="Times New Roman" w:hAnsi="Times New Roman" w:cs="Times New Roman"/>
          <w:b/>
          <w:sz w:val="25"/>
          <w:szCs w:val="25"/>
          <w:u w:val="single"/>
          <w:lang w:val="kk-KZ"/>
        </w:rPr>
      </w:pPr>
    </w:p>
    <w:p w:rsidR="00E330CF" w:rsidRPr="00D22254" w:rsidRDefault="00E330CF" w:rsidP="00E330CF">
      <w:pPr>
        <w:pStyle w:val="ad"/>
        <w:numPr>
          <w:ilvl w:val="0"/>
          <w:numId w:val="15"/>
        </w:numPr>
        <w:rPr>
          <w:rFonts w:ascii="Times New Roman" w:hAnsi="Times New Roman" w:cs="Times New Roman"/>
          <w:b/>
          <w:sz w:val="25"/>
          <w:szCs w:val="25"/>
          <w:u w:val="single"/>
          <w:lang w:val="kk-KZ"/>
        </w:rPr>
      </w:pPr>
      <w:r w:rsidRPr="00D202DD">
        <w:rPr>
          <w:rFonts w:ascii="Times New Roman" w:hAnsi="Times New Roman" w:cs="Times New Roman"/>
          <w:b/>
          <w:sz w:val="24"/>
          <w:szCs w:val="24"/>
          <w:u w:val="single"/>
        </w:rPr>
        <w:t>Тракторист</w:t>
      </w:r>
      <w:r w:rsidR="00D202D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D202DD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- 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1 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единица</w:t>
      </w:r>
    </w:p>
    <w:p w:rsidR="00D22254" w:rsidRPr="00D202DD" w:rsidRDefault="00D22254" w:rsidP="00D22254">
      <w:pPr>
        <w:pStyle w:val="ad"/>
        <w:ind w:left="720"/>
        <w:rPr>
          <w:rFonts w:ascii="Times New Roman" w:hAnsi="Times New Roman" w:cs="Times New Roman"/>
          <w:b/>
          <w:sz w:val="25"/>
          <w:szCs w:val="25"/>
          <w:u w:val="single"/>
          <w:lang w:val="kk-KZ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66"/>
      </w:tblGrid>
      <w:tr w:rsidR="000E441C" w:rsidRPr="00D97231" w:rsidTr="009011E9">
        <w:trPr>
          <w:trHeight w:val="70"/>
        </w:trPr>
        <w:tc>
          <w:tcPr>
            <w:tcW w:w="2268" w:type="dxa"/>
          </w:tcPr>
          <w:p w:rsidR="000E441C" w:rsidRPr="00D97231" w:rsidRDefault="000E441C" w:rsidP="00901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366" w:type="dxa"/>
          </w:tcPr>
          <w:p w:rsidR="000E441C" w:rsidRPr="00D97231" w:rsidRDefault="000E441C" w:rsidP="00901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0E441C" w:rsidRPr="00D97231" w:rsidTr="009011E9">
        <w:tc>
          <w:tcPr>
            <w:tcW w:w="2268" w:type="dxa"/>
          </w:tcPr>
          <w:p w:rsidR="000E441C" w:rsidRPr="00D97231" w:rsidRDefault="000E441C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66" w:type="dxa"/>
          </w:tcPr>
          <w:p w:rsidR="000E441C" w:rsidRPr="00D97231" w:rsidRDefault="000E441C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>Среднее или среднее профессиональное. Наличие на право управления трактором не ниже категории «А».</w:t>
            </w:r>
          </w:p>
        </w:tc>
      </w:tr>
      <w:tr w:rsidR="000E441C" w:rsidRPr="00D97231" w:rsidTr="009011E9">
        <w:tc>
          <w:tcPr>
            <w:tcW w:w="2268" w:type="dxa"/>
          </w:tcPr>
          <w:p w:rsidR="000E441C" w:rsidRPr="00D97231" w:rsidRDefault="000E441C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</w:t>
            </w:r>
          </w:p>
        </w:tc>
        <w:tc>
          <w:tcPr>
            <w:tcW w:w="7366" w:type="dxa"/>
          </w:tcPr>
          <w:p w:rsidR="000E441C" w:rsidRPr="00D97231" w:rsidRDefault="000E441C" w:rsidP="009011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принципов работы и устройств обслуживаемого трактора, правил дорожного движения; правил погрузки, укладки, строповки и разгрузки различных грузов, правил производства работ с прицепными приспособлениями и устройствами, способов выявления и устранения недостатков в работе трактора, мощности обслуживаемого двигателя и предельного нагрузку прицепных приспособлений, правил техники безопасности </w:t>
            </w:r>
          </w:p>
        </w:tc>
      </w:tr>
      <w:tr w:rsidR="000E441C" w:rsidRPr="00D97231" w:rsidTr="009011E9">
        <w:tc>
          <w:tcPr>
            <w:tcW w:w="2268" w:type="dxa"/>
          </w:tcPr>
          <w:p w:rsidR="000E441C" w:rsidRPr="00D97231" w:rsidRDefault="000E441C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7366" w:type="dxa"/>
          </w:tcPr>
          <w:p w:rsidR="000E441C" w:rsidRPr="00D97231" w:rsidRDefault="000E441C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>Стаж работы не менее одного года в должностях, соответствующих функциональным направлениям данной должности.</w:t>
            </w:r>
          </w:p>
        </w:tc>
      </w:tr>
      <w:tr w:rsidR="000E441C" w:rsidRPr="00D97231" w:rsidTr="009011E9">
        <w:tc>
          <w:tcPr>
            <w:tcW w:w="2268" w:type="dxa"/>
          </w:tcPr>
          <w:p w:rsidR="000E441C" w:rsidRPr="00D97231" w:rsidRDefault="000E441C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7366" w:type="dxa"/>
          </w:tcPr>
          <w:p w:rsidR="000E441C" w:rsidRPr="00D97231" w:rsidRDefault="000E441C" w:rsidP="0090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трактором с мощностью двигателя до 25,7 кВт (до </w:t>
            </w:r>
            <w:smartTag w:uri="urn:schemas-microsoft-com:office:smarttags" w:element="metricconverter">
              <w:smartTagPr>
                <w:attr w:name="ProductID" w:val="35 л"/>
              </w:smartTagPr>
              <w:r w:rsidRPr="00D97231">
                <w:rPr>
                  <w:rFonts w:ascii="Times New Roman" w:hAnsi="Times New Roman" w:cs="Times New Roman"/>
                  <w:sz w:val="24"/>
                  <w:szCs w:val="24"/>
                </w:rPr>
                <w:t>35 л</w:t>
              </w:r>
            </w:smartTag>
            <w:r w:rsidRPr="00D97231">
              <w:rPr>
                <w:rFonts w:ascii="Times New Roman" w:hAnsi="Times New Roman" w:cs="Times New Roman"/>
                <w:sz w:val="24"/>
                <w:szCs w:val="24"/>
              </w:rPr>
              <w:t xml:space="preserve">. с.), работающим на жидком топливе, при транспортировке различных грузов, машин, механизмов, металлоконструкций и сооружений разной массы и габаритов с применением прицепных приспособлений или устройств. Наблюдение за погрузкой, креплением и разгрузкой транспортируемых грузов. Заправка трактора топливом и смазывание </w:t>
            </w:r>
            <w:r w:rsidRPr="00D97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трактора и всех прицепных устройств. Выявление и устранение неисправностей в работе трактора. Производство текущего ремонта и участие во всех других видах ремонта обслуживаемого трактора и прицепных устройств.</w:t>
            </w:r>
          </w:p>
        </w:tc>
      </w:tr>
    </w:tbl>
    <w:p w:rsidR="00E330CF" w:rsidRPr="009011E9" w:rsidRDefault="00E330CF" w:rsidP="00E330CF">
      <w:pPr>
        <w:pStyle w:val="ad"/>
        <w:ind w:left="720"/>
        <w:rPr>
          <w:rFonts w:ascii="Times New Roman" w:hAnsi="Times New Roman" w:cs="Times New Roman"/>
          <w:sz w:val="25"/>
          <w:szCs w:val="25"/>
        </w:rPr>
      </w:pPr>
    </w:p>
    <w:p w:rsidR="000E441C" w:rsidRDefault="000E441C" w:rsidP="00E330CF">
      <w:pPr>
        <w:pStyle w:val="ad"/>
        <w:ind w:left="720"/>
        <w:rPr>
          <w:rFonts w:ascii="Times New Roman" w:hAnsi="Times New Roman" w:cs="Times New Roman"/>
          <w:sz w:val="25"/>
          <w:szCs w:val="25"/>
          <w:lang w:val="kk-KZ"/>
        </w:rPr>
      </w:pPr>
    </w:p>
    <w:p w:rsidR="000E441C" w:rsidRDefault="000E441C" w:rsidP="00E330CF">
      <w:pPr>
        <w:pStyle w:val="ad"/>
        <w:ind w:left="720"/>
        <w:rPr>
          <w:rFonts w:ascii="Times New Roman" w:hAnsi="Times New Roman" w:cs="Times New Roman"/>
          <w:sz w:val="25"/>
          <w:szCs w:val="25"/>
          <w:lang w:val="kk-KZ"/>
        </w:rPr>
      </w:pPr>
    </w:p>
    <w:p w:rsidR="000E441C" w:rsidRDefault="000E441C" w:rsidP="00E330CF">
      <w:pPr>
        <w:pStyle w:val="ad"/>
        <w:ind w:left="720"/>
        <w:rPr>
          <w:rFonts w:ascii="Times New Roman" w:hAnsi="Times New Roman" w:cs="Times New Roman"/>
          <w:sz w:val="25"/>
          <w:szCs w:val="25"/>
          <w:lang w:val="kk-KZ"/>
        </w:rPr>
      </w:pPr>
    </w:p>
    <w:p w:rsidR="000E441C" w:rsidRDefault="000E441C" w:rsidP="00E330CF">
      <w:pPr>
        <w:pStyle w:val="ad"/>
        <w:ind w:left="720"/>
        <w:rPr>
          <w:rFonts w:ascii="Times New Roman" w:hAnsi="Times New Roman" w:cs="Times New Roman"/>
          <w:sz w:val="25"/>
          <w:szCs w:val="25"/>
          <w:lang w:val="kk-KZ"/>
        </w:rPr>
      </w:pPr>
    </w:p>
    <w:p w:rsidR="000E441C" w:rsidRDefault="000E441C" w:rsidP="00E330CF">
      <w:pPr>
        <w:pStyle w:val="ad"/>
        <w:ind w:left="720"/>
        <w:rPr>
          <w:rFonts w:ascii="Times New Roman" w:hAnsi="Times New Roman" w:cs="Times New Roman"/>
          <w:sz w:val="25"/>
          <w:szCs w:val="25"/>
          <w:lang w:val="kk-KZ"/>
        </w:rPr>
      </w:pPr>
    </w:p>
    <w:p w:rsidR="000E441C" w:rsidRDefault="000E441C" w:rsidP="00E330CF">
      <w:pPr>
        <w:pStyle w:val="ad"/>
        <w:ind w:left="720"/>
        <w:rPr>
          <w:rFonts w:ascii="Times New Roman" w:hAnsi="Times New Roman" w:cs="Times New Roman"/>
          <w:sz w:val="25"/>
          <w:szCs w:val="25"/>
          <w:lang w:val="kk-KZ"/>
        </w:rPr>
      </w:pPr>
    </w:p>
    <w:p w:rsidR="000E441C" w:rsidRDefault="000E441C" w:rsidP="00E330CF">
      <w:pPr>
        <w:pStyle w:val="ad"/>
        <w:ind w:left="720"/>
        <w:rPr>
          <w:rFonts w:ascii="Times New Roman" w:hAnsi="Times New Roman" w:cs="Times New Roman"/>
          <w:sz w:val="25"/>
          <w:szCs w:val="25"/>
          <w:lang w:val="kk-KZ"/>
        </w:rPr>
      </w:pPr>
    </w:p>
    <w:p w:rsidR="000E441C" w:rsidRDefault="000E441C" w:rsidP="00E330CF">
      <w:pPr>
        <w:pStyle w:val="ad"/>
        <w:ind w:left="720"/>
        <w:rPr>
          <w:rFonts w:ascii="Times New Roman" w:hAnsi="Times New Roman" w:cs="Times New Roman"/>
          <w:sz w:val="25"/>
          <w:szCs w:val="25"/>
          <w:lang w:val="kk-KZ"/>
        </w:rPr>
      </w:pPr>
    </w:p>
    <w:p w:rsidR="000E441C" w:rsidRDefault="000E441C" w:rsidP="00E330CF">
      <w:pPr>
        <w:pStyle w:val="ad"/>
        <w:ind w:left="720"/>
        <w:rPr>
          <w:rFonts w:ascii="Times New Roman" w:hAnsi="Times New Roman" w:cs="Times New Roman"/>
          <w:sz w:val="25"/>
          <w:szCs w:val="25"/>
          <w:lang w:val="kk-KZ"/>
        </w:rPr>
      </w:pPr>
    </w:p>
    <w:p w:rsidR="000E441C" w:rsidRDefault="000E441C" w:rsidP="00E330CF">
      <w:pPr>
        <w:pStyle w:val="ad"/>
        <w:ind w:left="720"/>
        <w:rPr>
          <w:rFonts w:ascii="Times New Roman" w:hAnsi="Times New Roman" w:cs="Times New Roman"/>
          <w:sz w:val="25"/>
          <w:szCs w:val="25"/>
          <w:lang w:val="kk-KZ"/>
        </w:rPr>
      </w:pPr>
    </w:p>
    <w:p w:rsidR="000E441C" w:rsidRDefault="000E441C" w:rsidP="00E330CF">
      <w:pPr>
        <w:pStyle w:val="ad"/>
        <w:ind w:left="720"/>
        <w:rPr>
          <w:rFonts w:ascii="Times New Roman" w:hAnsi="Times New Roman" w:cs="Times New Roman"/>
          <w:sz w:val="25"/>
          <w:szCs w:val="25"/>
          <w:lang w:val="kk-KZ"/>
        </w:rPr>
      </w:pPr>
    </w:p>
    <w:p w:rsidR="000E441C" w:rsidRDefault="000E441C" w:rsidP="00E330CF">
      <w:pPr>
        <w:pStyle w:val="ad"/>
        <w:ind w:left="720"/>
        <w:rPr>
          <w:rFonts w:ascii="Times New Roman" w:hAnsi="Times New Roman" w:cs="Times New Roman"/>
          <w:sz w:val="25"/>
          <w:szCs w:val="25"/>
          <w:lang w:val="kk-KZ"/>
        </w:rPr>
      </w:pPr>
    </w:p>
    <w:p w:rsidR="000E441C" w:rsidRDefault="000E441C" w:rsidP="00E330CF">
      <w:pPr>
        <w:pStyle w:val="ad"/>
        <w:ind w:left="720"/>
        <w:rPr>
          <w:rFonts w:ascii="Times New Roman" w:hAnsi="Times New Roman" w:cs="Times New Roman"/>
          <w:sz w:val="25"/>
          <w:szCs w:val="25"/>
          <w:lang w:val="kk-KZ"/>
        </w:rPr>
      </w:pPr>
    </w:p>
    <w:p w:rsidR="000E441C" w:rsidRDefault="000E441C" w:rsidP="00E330CF">
      <w:pPr>
        <w:pStyle w:val="ad"/>
        <w:ind w:left="720"/>
        <w:rPr>
          <w:rFonts w:ascii="Times New Roman" w:hAnsi="Times New Roman" w:cs="Times New Roman"/>
          <w:sz w:val="25"/>
          <w:szCs w:val="25"/>
          <w:lang w:val="kk-KZ"/>
        </w:rPr>
      </w:pPr>
    </w:p>
    <w:p w:rsidR="000E441C" w:rsidRDefault="000E441C" w:rsidP="00E330CF">
      <w:pPr>
        <w:pStyle w:val="ad"/>
        <w:ind w:left="720"/>
        <w:rPr>
          <w:rFonts w:ascii="Times New Roman" w:hAnsi="Times New Roman" w:cs="Times New Roman"/>
          <w:sz w:val="25"/>
          <w:szCs w:val="25"/>
          <w:lang w:val="kk-KZ"/>
        </w:rPr>
      </w:pPr>
    </w:p>
    <w:p w:rsidR="000E441C" w:rsidRDefault="000E441C" w:rsidP="00E330CF">
      <w:pPr>
        <w:pStyle w:val="ad"/>
        <w:ind w:left="720"/>
        <w:rPr>
          <w:rFonts w:ascii="Times New Roman" w:hAnsi="Times New Roman" w:cs="Times New Roman"/>
          <w:sz w:val="25"/>
          <w:szCs w:val="25"/>
          <w:lang w:val="kk-KZ"/>
        </w:rPr>
      </w:pPr>
    </w:p>
    <w:p w:rsidR="008709AF" w:rsidRDefault="008709AF" w:rsidP="00E330CF">
      <w:pPr>
        <w:pStyle w:val="ad"/>
        <w:ind w:left="720"/>
        <w:rPr>
          <w:rFonts w:ascii="Times New Roman" w:hAnsi="Times New Roman" w:cs="Times New Roman"/>
          <w:sz w:val="25"/>
          <w:szCs w:val="25"/>
          <w:lang w:val="kk-KZ"/>
        </w:rPr>
      </w:pPr>
    </w:p>
    <w:p w:rsidR="008709AF" w:rsidRDefault="008709AF" w:rsidP="00E330CF">
      <w:pPr>
        <w:pStyle w:val="ad"/>
        <w:ind w:left="720"/>
        <w:rPr>
          <w:rFonts w:ascii="Times New Roman" w:hAnsi="Times New Roman" w:cs="Times New Roman"/>
          <w:sz w:val="25"/>
          <w:szCs w:val="25"/>
          <w:lang w:val="kk-KZ"/>
        </w:rPr>
      </w:pPr>
    </w:p>
    <w:p w:rsidR="008709AF" w:rsidRDefault="008709AF" w:rsidP="00E330CF">
      <w:pPr>
        <w:pStyle w:val="ad"/>
        <w:ind w:left="720"/>
        <w:rPr>
          <w:rFonts w:ascii="Times New Roman" w:hAnsi="Times New Roman" w:cs="Times New Roman"/>
          <w:sz w:val="25"/>
          <w:szCs w:val="25"/>
          <w:lang w:val="kk-KZ"/>
        </w:rPr>
      </w:pPr>
    </w:p>
    <w:p w:rsidR="008709AF" w:rsidRDefault="008709AF" w:rsidP="00E330CF">
      <w:pPr>
        <w:pStyle w:val="ad"/>
        <w:ind w:left="720"/>
        <w:rPr>
          <w:rFonts w:ascii="Times New Roman" w:hAnsi="Times New Roman" w:cs="Times New Roman"/>
          <w:sz w:val="25"/>
          <w:szCs w:val="25"/>
          <w:lang w:val="kk-KZ"/>
        </w:rPr>
      </w:pPr>
    </w:p>
    <w:p w:rsidR="008709AF" w:rsidRDefault="008709AF" w:rsidP="00E330CF">
      <w:pPr>
        <w:pStyle w:val="ad"/>
        <w:ind w:left="720"/>
        <w:rPr>
          <w:rFonts w:ascii="Times New Roman" w:hAnsi="Times New Roman" w:cs="Times New Roman"/>
          <w:sz w:val="25"/>
          <w:szCs w:val="25"/>
          <w:lang w:val="kk-KZ"/>
        </w:rPr>
      </w:pPr>
    </w:p>
    <w:p w:rsidR="008709AF" w:rsidRDefault="008709AF" w:rsidP="00E330CF">
      <w:pPr>
        <w:pStyle w:val="ad"/>
        <w:ind w:left="720"/>
        <w:rPr>
          <w:rFonts w:ascii="Times New Roman" w:hAnsi="Times New Roman" w:cs="Times New Roman"/>
          <w:sz w:val="25"/>
          <w:szCs w:val="25"/>
          <w:lang w:val="kk-KZ"/>
        </w:rPr>
      </w:pPr>
    </w:p>
    <w:p w:rsidR="008709AF" w:rsidRDefault="008709AF" w:rsidP="00E330CF">
      <w:pPr>
        <w:pStyle w:val="ad"/>
        <w:ind w:left="720"/>
        <w:rPr>
          <w:rFonts w:ascii="Times New Roman" w:hAnsi="Times New Roman" w:cs="Times New Roman"/>
          <w:sz w:val="25"/>
          <w:szCs w:val="25"/>
          <w:lang w:val="kk-KZ"/>
        </w:rPr>
      </w:pPr>
    </w:p>
    <w:p w:rsidR="008709AF" w:rsidRDefault="008709AF" w:rsidP="00E330CF">
      <w:pPr>
        <w:pStyle w:val="ad"/>
        <w:ind w:left="720"/>
        <w:rPr>
          <w:rFonts w:ascii="Times New Roman" w:hAnsi="Times New Roman" w:cs="Times New Roman"/>
          <w:sz w:val="25"/>
          <w:szCs w:val="25"/>
          <w:lang w:val="kk-KZ"/>
        </w:rPr>
      </w:pPr>
    </w:p>
    <w:p w:rsidR="008709AF" w:rsidRDefault="008709AF" w:rsidP="00E330CF">
      <w:pPr>
        <w:pStyle w:val="ad"/>
        <w:ind w:left="720"/>
        <w:rPr>
          <w:rFonts w:ascii="Times New Roman" w:hAnsi="Times New Roman" w:cs="Times New Roman"/>
          <w:sz w:val="25"/>
          <w:szCs w:val="25"/>
          <w:lang w:val="kk-KZ"/>
        </w:rPr>
      </w:pPr>
    </w:p>
    <w:p w:rsidR="008709AF" w:rsidRDefault="008709AF" w:rsidP="00E330CF">
      <w:pPr>
        <w:pStyle w:val="ad"/>
        <w:ind w:left="720"/>
        <w:rPr>
          <w:rFonts w:ascii="Times New Roman" w:hAnsi="Times New Roman" w:cs="Times New Roman"/>
          <w:sz w:val="25"/>
          <w:szCs w:val="25"/>
          <w:lang w:val="kk-KZ"/>
        </w:rPr>
      </w:pPr>
    </w:p>
    <w:p w:rsidR="008709AF" w:rsidRDefault="008709AF" w:rsidP="00E330CF">
      <w:pPr>
        <w:pStyle w:val="ad"/>
        <w:ind w:left="720"/>
        <w:rPr>
          <w:rFonts w:ascii="Times New Roman" w:hAnsi="Times New Roman" w:cs="Times New Roman"/>
          <w:sz w:val="25"/>
          <w:szCs w:val="25"/>
          <w:lang w:val="kk-KZ"/>
        </w:rPr>
      </w:pPr>
    </w:p>
    <w:p w:rsidR="008709AF" w:rsidRDefault="008709AF" w:rsidP="00E330CF">
      <w:pPr>
        <w:pStyle w:val="ad"/>
        <w:ind w:left="720"/>
        <w:rPr>
          <w:rFonts w:ascii="Times New Roman" w:hAnsi="Times New Roman" w:cs="Times New Roman"/>
          <w:sz w:val="25"/>
          <w:szCs w:val="25"/>
          <w:lang w:val="kk-KZ"/>
        </w:rPr>
      </w:pPr>
    </w:p>
    <w:p w:rsidR="008709AF" w:rsidRDefault="008709AF" w:rsidP="00E330CF">
      <w:pPr>
        <w:pStyle w:val="ad"/>
        <w:ind w:left="720"/>
        <w:rPr>
          <w:rFonts w:ascii="Times New Roman" w:hAnsi="Times New Roman" w:cs="Times New Roman"/>
          <w:sz w:val="25"/>
          <w:szCs w:val="25"/>
          <w:lang w:val="kk-KZ"/>
        </w:rPr>
      </w:pPr>
    </w:p>
    <w:p w:rsidR="008709AF" w:rsidRDefault="008709AF" w:rsidP="00E330CF">
      <w:pPr>
        <w:pStyle w:val="ad"/>
        <w:ind w:left="720"/>
        <w:rPr>
          <w:rFonts w:ascii="Times New Roman" w:hAnsi="Times New Roman" w:cs="Times New Roman"/>
          <w:sz w:val="25"/>
          <w:szCs w:val="25"/>
          <w:lang w:val="kk-KZ"/>
        </w:rPr>
      </w:pPr>
    </w:p>
    <w:p w:rsidR="008709AF" w:rsidRDefault="008709AF" w:rsidP="00E330CF">
      <w:pPr>
        <w:pStyle w:val="ad"/>
        <w:ind w:left="720"/>
        <w:rPr>
          <w:rFonts w:ascii="Times New Roman" w:hAnsi="Times New Roman" w:cs="Times New Roman"/>
          <w:sz w:val="25"/>
          <w:szCs w:val="25"/>
          <w:lang w:val="kk-KZ"/>
        </w:rPr>
      </w:pPr>
    </w:p>
    <w:p w:rsidR="008709AF" w:rsidRDefault="008709AF" w:rsidP="00E330CF">
      <w:pPr>
        <w:pStyle w:val="ad"/>
        <w:ind w:left="720"/>
        <w:rPr>
          <w:rFonts w:ascii="Times New Roman" w:hAnsi="Times New Roman" w:cs="Times New Roman"/>
          <w:sz w:val="25"/>
          <w:szCs w:val="25"/>
          <w:lang w:val="kk-KZ"/>
        </w:rPr>
      </w:pPr>
    </w:p>
    <w:p w:rsidR="008709AF" w:rsidRDefault="008709AF" w:rsidP="00E330CF">
      <w:pPr>
        <w:pStyle w:val="ad"/>
        <w:ind w:left="720"/>
        <w:rPr>
          <w:rFonts w:ascii="Times New Roman" w:hAnsi="Times New Roman" w:cs="Times New Roman"/>
          <w:sz w:val="25"/>
          <w:szCs w:val="25"/>
          <w:lang w:val="kk-KZ"/>
        </w:rPr>
      </w:pPr>
    </w:p>
    <w:p w:rsidR="008709AF" w:rsidRDefault="008709AF" w:rsidP="00E330CF">
      <w:pPr>
        <w:pStyle w:val="ad"/>
        <w:ind w:left="720"/>
        <w:rPr>
          <w:rFonts w:ascii="Times New Roman" w:hAnsi="Times New Roman" w:cs="Times New Roman"/>
          <w:sz w:val="25"/>
          <w:szCs w:val="25"/>
          <w:lang w:val="kk-KZ"/>
        </w:rPr>
      </w:pPr>
    </w:p>
    <w:p w:rsidR="008709AF" w:rsidRDefault="008709AF" w:rsidP="00E330CF">
      <w:pPr>
        <w:pStyle w:val="ad"/>
        <w:ind w:left="720"/>
        <w:rPr>
          <w:rFonts w:ascii="Times New Roman" w:hAnsi="Times New Roman" w:cs="Times New Roman"/>
          <w:sz w:val="25"/>
          <w:szCs w:val="25"/>
          <w:lang w:val="kk-KZ"/>
        </w:rPr>
      </w:pPr>
    </w:p>
    <w:p w:rsidR="000E441C" w:rsidRDefault="000E441C" w:rsidP="00E330CF">
      <w:pPr>
        <w:pStyle w:val="ad"/>
        <w:ind w:left="720"/>
        <w:rPr>
          <w:rFonts w:ascii="Times New Roman" w:hAnsi="Times New Roman" w:cs="Times New Roman"/>
          <w:sz w:val="25"/>
          <w:szCs w:val="25"/>
          <w:lang w:val="kk-KZ"/>
        </w:rPr>
      </w:pPr>
    </w:p>
    <w:sectPr w:rsidR="000E441C" w:rsidSect="008A75AF">
      <w:pgSz w:w="12240" w:h="15840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B5E67"/>
    <w:multiLevelType w:val="hybridMultilevel"/>
    <w:tmpl w:val="717286D6"/>
    <w:lvl w:ilvl="0" w:tplc="430C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051BA"/>
    <w:multiLevelType w:val="hybridMultilevel"/>
    <w:tmpl w:val="27962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35C1"/>
    <w:multiLevelType w:val="hybridMultilevel"/>
    <w:tmpl w:val="5038F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D5687"/>
    <w:multiLevelType w:val="hybridMultilevel"/>
    <w:tmpl w:val="6FE06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7467E"/>
    <w:multiLevelType w:val="hybridMultilevel"/>
    <w:tmpl w:val="946A2BE6"/>
    <w:lvl w:ilvl="0" w:tplc="9B08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639A8"/>
    <w:multiLevelType w:val="hybridMultilevel"/>
    <w:tmpl w:val="F304A128"/>
    <w:lvl w:ilvl="0" w:tplc="CF22E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9B2403"/>
    <w:multiLevelType w:val="hybridMultilevel"/>
    <w:tmpl w:val="6C08CD04"/>
    <w:lvl w:ilvl="0" w:tplc="C2BAF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B16A99"/>
    <w:multiLevelType w:val="hybridMultilevel"/>
    <w:tmpl w:val="946A2BE6"/>
    <w:lvl w:ilvl="0" w:tplc="9B08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00415"/>
    <w:multiLevelType w:val="hybridMultilevel"/>
    <w:tmpl w:val="7CF65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843E4"/>
    <w:multiLevelType w:val="hybridMultilevel"/>
    <w:tmpl w:val="946A2BE6"/>
    <w:lvl w:ilvl="0" w:tplc="9B08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0159F"/>
    <w:multiLevelType w:val="hybridMultilevel"/>
    <w:tmpl w:val="D44AC1FE"/>
    <w:lvl w:ilvl="0" w:tplc="83C6BF2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D4AF1"/>
    <w:multiLevelType w:val="hybridMultilevel"/>
    <w:tmpl w:val="CE54F248"/>
    <w:lvl w:ilvl="0" w:tplc="430C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CF5BC1"/>
    <w:multiLevelType w:val="hybridMultilevel"/>
    <w:tmpl w:val="946A2BE6"/>
    <w:lvl w:ilvl="0" w:tplc="9B08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252A0"/>
    <w:multiLevelType w:val="hybridMultilevel"/>
    <w:tmpl w:val="F9188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4473F"/>
    <w:multiLevelType w:val="hybridMultilevel"/>
    <w:tmpl w:val="06B25AB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62EF2"/>
    <w:multiLevelType w:val="hybridMultilevel"/>
    <w:tmpl w:val="7B586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9206D"/>
    <w:multiLevelType w:val="hybridMultilevel"/>
    <w:tmpl w:val="63C63890"/>
    <w:lvl w:ilvl="0" w:tplc="0409000F">
      <w:start w:val="1"/>
      <w:numFmt w:val="decimal"/>
      <w:lvlText w:val="%1."/>
      <w:lvlJc w:val="left"/>
      <w:pPr>
        <w:ind w:left="1905" w:hanging="360"/>
      </w:p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7" w15:restartNumberingAfterBreak="0">
    <w:nsid w:val="78C1687D"/>
    <w:multiLevelType w:val="hybridMultilevel"/>
    <w:tmpl w:val="AC88834E"/>
    <w:lvl w:ilvl="0" w:tplc="430C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1"/>
  </w:num>
  <w:num w:numId="10">
    <w:abstractNumId w:val="17"/>
  </w:num>
  <w:num w:numId="11">
    <w:abstractNumId w:val="0"/>
  </w:num>
  <w:num w:numId="12">
    <w:abstractNumId w:val="2"/>
  </w:num>
  <w:num w:numId="13">
    <w:abstractNumId w:val="15"/>
  </w:num>
  <w:num w:numId="14">
    <w:abstractNumId w:val="1"/>
  </w:num>
  <w:num w:numId="15">
    <w:abstractNumId w:val="3"/>
  </w:num>
  <w:num w:numId="16">
    <w:abstractNumId w:val="16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CF4"/>
    <w:rsid w:val="0002002F"/>
    <w:rsid w:val="00035CB7"/>
    <w:rsid w:val="00080FD3"/>
    <w:rsid w:val="000A3291"/>
    <w:rsid w:val="000B37B9"/>
    <w:rsid w:val="000B4D27"/>
    <w:rsid w:val="000E441C"/>
    <w:rsid w:val="0010355A"/>
    <w:rsid w:val="001509DD"/>
    <w:rsid w:val="001673F0"/>
    <w:rsid w:val="001B2DD2"/>
    <w:rsid w:val="002560CC"/>
    <w:rsid w:val="003E78E0"/>
    <w:rsid w:val="00483A68"/>
    <w:rsid w:val="004B3C01"/>
    <w:rsid w:val="004D4068"/>
    <w:rsid w:val="00533E5B"/>
    <w:rsid w:val="00536AB0"/>
    <w:rsid w:val="006852C5"/>
    <w:rsid w:val="006C1772"/>
    <w:rsid w:val="00764CE6"/>
    <w:rsid w:val="0079327B"/>
    <w:rsid w:val="007E03AA"/>
    <w:rsid w:val="00815A87"/>
    <w:rsid w:val="00842929"/>
    <w:rsid w:val="008709AF"/>
    <w:rsid w:val="008A75AF"/>
    <w:rsid w:val="009011E9"/>
    <w:rsid w:val="009743C4"/>
    <w:rsid w:val="00A60394"/>
    <w:rsid w:val="00B032D8"/>
    <w:rsid w:val="00B1435C"/>
    <w:rsid w:val="00B44562"/>
    <w:rsid w:val="00B465A0"/>
    <w:rsid w:val="00B74904"/>
    <w:rsid w:val="00B779DF"/>
    <w:rsid w:val="00B83250"/>
    <w:rsid w:val="00BD4815"/>
    <w:rsid w:val="00BE00C9"/>
    <w:rsid w:val="00C57808"/>
    <w:rsid w:val="00CE26F7"/>
    <w:rsid w:val="00D202DD"/>
    <w:rsid w:val="00D22254"/>
    <w:rsid w:val="00D273C6"/>
    <w:rsid w:val="00D53724"/>
    <w:rsid w:val="00D97231"/>
    <w:rsid w:val="00DE4E34"/>
    <w:rsid w:val="00DF3CF4"/>
    <w:rsid w:val="00E330CF"/>
    <w:rsid w:val="00E3586C"/>
    <w:rsid w:val="00EB4EBA"/>
    <w:rsid w:val="00F05537"/>
    <w:rsid w:val="00F25058"/>
    <w:rsid w:val="00F32A76"/>
    <w:rsid w:val="00F467D4"/>
    <w:rsid w:val="00FC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BD6768"/>
  <w15:chartTrackingRefBased/>
  <w15:docId w15:val="{FD4C7736-EFFC-4938-A0F1-73FC6398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CF4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F4"/>
    <w:pPr>
      <w:ind w:left="720"/>
      <w:contextualSpacing/>
    </w:pPr>
  </w:style>
  <w:style w:type="paragraph" w:styleId="a4">
    <w:name w:val="Body Text"/>
    <w:basedOn w:val="a"/>
    <w:link w:val="a5"/>
    <w:rsid w:val="00D537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5372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D5372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537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B779DF"/>
    <w:rPr>
      <w:b/>
      <w:bCs/>
    </w:rPr>
  </w:style>
  <w:style w:type="character" w:styleId="a7">
    <w:name w:val="Emphasis"/>
    <w:basedOn w:val="a0"/>
    <w:uiPriority w:val="20"/>
    <w:qFormat/>
    <w:rsid w:val="00B779DF"/>
    <w:rPr>
      <w:i/>
      <w:iCs/>
    </w:rPr>
  </w:style>
  <w:style w:type="paragraph" w:styleId="a8">
    <w:name w:val="Normal (Web)"/>
    <w:basedOn w:val="a"/>
    <w:uiPriority w:val="99"/>
    <w:semiHidden/>
    <w:unhideWhenUsed/>
    <w:rsid w:val="00B7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1509DD"/>
    <w:pPr>
      <w:ind w:firstLine="709"/>
      <w:jc w:val="both"/>
    </w:pPr>
    <w:rPr>
      <w:rFonts w:ascii="Times New Roman" w:hAnsi="Times New Roman"/>
      <w:sz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Title"/>
    <w:basedOn w:val="a"/>
    <w:link w:val="ab"/>
    <w:qFormat/>
    <w:rsid w:val="0079327B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79327B"/>
    <w:rPr>
      <w:rFonts w:ascii="Times New Roman" w:eastAsia="Times New Roman" w:hAnsi="Times New Roman" w:cs="Times New Roman"/>
      <w:sz w:val="48"/>
      <w:szCs w:val="24"/>
      <w:lang w:val="ru-RU" w:eastAsia="ru-RU"/>
    </w:rPr>
  </w:style>
  <w:style w:type="paragraph" w:styleId="ac">
    <w:name w:val="No Spacing"/>
    <w:uiPriority w:val="1"/>
    <w:qFormat/>
    <w:rsid w:val="00F25058"/>
    <w:rPr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F25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25058"/>
    <w:rPr>
      <w:rFonts w:ascii="Segoe UI" w:eastAsia="Calibri" w:hAnsi="Segoe UI" w:cs="Segoe UI"/>
      <w:sz w:val="18"/>
      <w:szCs w:val="18"/>
      <w:lang w:val="ru-RU"/>
    </w:rPr>
  </w:style>
  <w:style w:type="paragraph" w:customStyle="1" w:styleId="1">
    <w:name w:val="Обычный1"/>
    <w:rsid w:val="00DE4E34"/>
    <w:pPr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0">
    <w:name w:val="s0"/>
    <w:basedOn w:val="a0"/>
    <w:rsid w:val="00DE4E3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21">
    <w:name w:val="Обычный2"/>
    <w:rsid w:val="000E441C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4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B3B38-1284-4C93-9281-97FBE3A9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Кудербаева Айжан</dc:creator>
  <cp:keywords/>
  <dc:description/>
  <cp:lastModifiedBy>Кудербаева Айжан Акказиновна</cp:lastModifiedBy>
  <cp:revision>4</cp:revision>
  <dcterms:created xsi:type="dcterms:W3CDTF">2023-11-29T04:37:00Z</dcterms:created>
  <dcterms:modified xsi:type="dcterms:W3CDTF">2023-11-30T10:00:00Z</dcterms:modified>
</cp:coreProperties>
</file>